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4AE95" w14:textId="77777777" w:rsidR="00E370DD" w:rsidRPr="00E370DD" w:rsidRDefault="00E370DD" w:rsidP="00E370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  <w14:ligatures w14:val="none"/>
        </w:rPr>
      </w:pPr>
      <w:r w:rsidRPr="00E370DD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  <w14:ligatures w14:val="none"/>
        </w:rPr>
        <w:t>Reporte Técnico de Implementación de Sistema de Gestión de Calidad</w:t>
      </w:r>
    </w:p>
    <w:p w14:paraId="63BA94BF" w14:textId="77777777" w:rsidR="00E370DD" w:rsidRPr="00E370DD" w:rsidRDefault="00E370DD" w:rsidP="00E3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E370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Asunto:</w:t>
      </w:r>
      <w:r w:rsidRPr="00E370DD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Reporte técnico sobre la implementación del Sistema de Gestión de Calidad ISO 9001 en </w:t>
      </w:r>
      <w:proofErr w:type="spellStart"/>
      <w:r w:rsidRPr="00E370DD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TechSolutions</w:t>
      </w:r>
      <w:proofErr w:type="spellEnd"/>
      <w:r w:rsidRPr="00E370DD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Ltda.</w:t>
      </w:r>
    </w:p>
    <w:p w14:paraId="07E93EBA" w14:textId="77777777" w:rsidR="00E370DD" w:rsidRPr="00E370DD" w:rsidRDefault="00E370DD" w:rsidP="00E3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E370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Santiago, 10 de mayo de 2024</w:t>
      </w:r>
      <w:r w:rsidRPr="00E370DD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br/>
      </w:r>
      <w:proofErr w:type="spellStart"/>
      <w:r w:rsidRPr="00E370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TechSolutions</w:t>
      </w:r>
      <w:proofErr w:type="spellEnd"/>
      <w:r w:rsidRPr="00E370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 xml:space="preserve"> Ltda.</w:t>
      </w:r>
    </w:p>
    <w:p w14:paraId="1A182929" w14:textId="77777777" w:rsidR="00E370DD" w:rsidRPr="00E370DD" w:rsidRDefault="00E370DD" w:rsidP="00E370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</w:pPr>
      <w:r w:rsidRPr="00E370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Introducción</w:t>
      </w:r>
    </w:p>
    <w:p w14:paraId="2BEFB73A" w14:textId="77777777" w:rsidR="00E370DD" w:rsidRPr="00E370DD" w:rsidRDefault="00E370DD" w:rsidP="00E3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E370DD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Con el objetivo de mejorar la calidad de sus productos y servicios, </w:t>
      </w:r>
      <w:proofErr w:type="spellStart"/>
      <w:r w:rsidRPr="00E370DD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TechSolutions</w:t>
      </w:r>
      <w:proofErr w:type="spellEnd"/>
      <w:r w:rsidRPr="00E370DD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Ltda. decidió implementar el Sistema de Gestión de Calidad conforme a la norma ISO 9001. Este reporte detalla el proceso de implementación, los desafíos enfrentados, los resultados obtenidos y las recomendaciones para mantener y mejorar el sistema.</w:t>
      </w:r>
    </w:p>
    <w:p w14:paraId="265501CA" w14:textId="77777777" w:rsidR="00E370DD" w:rsidRPr="00E370DD" w:rsidRDefault="00E370DD" w:rsidP="00E370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</w:pPr>
      <w:r w:rsidRPr="00E370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Exposición de los Hechos</w:t>
      </w:r>
    </w:p>
    <w:p w14:paraId="2632746E" w14:textId="77777777" w:rsidR="00E370DD" w:rsidRPr="00E370DD" w:rsidRDefault="00E370DD" w:rsidP="00E3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E370DD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El proyecto de implementación del Sistema de Gestión de Calidad comenzó el 1 de enero de 2024. Se formó un equipo multidisciplinario encargado de llevar a cabo las actividades necesarias, que incluyeron la capacitación del personal, la documentación de procesos, la auditoría interna y la certificación externa.</w:t>
      </w:r>
    </w:p>
    <w:p w14:paraId="78A975D3" w14:textId="77777777" w:rsidR="00E370DD" w:rsidRPr="00E370DD" w:rsidRDefault="00E370DD" w:rsidP="00E370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</w:pPr>
      <w:r w:rsidRPr="00E370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Análisis</w:t>
      </w:r>
    </w:p>
    <w:p w14:paraId="181A2600" w14:textId="77777777" w:rsidR="00E370DD" w:rsidRPr="00E370DD" w:rsidRDefault="00E370DD" w:rsidP="00E3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E370DD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Durante el proceso de implementación, se identificaron las siguientes áreas clave:</w:t>
      </w:r>
    </w:p>
    <w:p w14:paraId="3E309BB3" w14:textId="77777777" w:rsidR="00E370DD" w:rsidRPr="00E370DD" w:rsidRDefault="00E370DD" w:rsidP="00E370D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E370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Documentación de procesos:</w:t>
      </w:r>
      <w:r w:rsidRPr="00E370DD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Se desarrollaron y documentaron todos los procedimientos operativos estándar (SOP) para asegurar la consistencia y calidad en todas las áreas de la empresa.</w:t>
      </w:r>
    </w:p>
    <w:p w14:paraId="69D209BA" w14:textId="77777777" w:rsidR="00E370DD" w:rsidRPr="00E370DD" w:rsidRDefault="00E370DD" w:rsidP="00E370D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E370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Capacitación del personal:</w:t>
      </w:r>
      <w:r w:rsidRPr="00E370DD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Se realizaron talleres y sesiones de capacitación para familiarizar a los empleados con los requisitos de la norma ISO 9001 y su rol en el sistema de gestión de calidad.</w:t>
      </w:r>
    </w:p>
    <w:p w14:paraId="39CC0D65" w14:textId="77777777" w:rsidR="00E370DD" w:rsidRPr="00E370DD" w:rsidRDefault="00E370DD" w:rsidP="00E370D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E370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Auditorías internas:</w:t>
      </w:r>
      <w:r w:rsidRPr="00E370DD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Se llevaron a cabo auditorías internas para evaluar el cumplimiento de los procedimientos y detectar áreas de mejora.</w:t>
      </w:r>
    </w:p>
    <w:p w14:paraId="642AB9F3" w14:textId="77777777" w:rsidR="00E370DD" w:rsidRPr="00E370DD" w:rsidRDefault="00E370DD" w:rsidP="00E370D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E370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Mejora continua:</w:t>
      </w:r>
      <w:r w:rsidRPr="00E370DD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Se estableció un ciclo de mejora continua (Planificar, Hacer, Verificar, Actuar) para garantizar que el sistema de gestión de calidad se mantenga actualizado y eficaz.</w:t>
      </w:r>
    </w:p>
    <w:p w14:paraId="562C8C72" w14:textId="77777777" w:rsidR="00E370DD" w:rsidRPr="00E370DD" w:rsidRDefault="00E370DD" w:rsidP="00E370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</w:pPr>
      <w:r w:rsidRPr="00E370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Resultados</w:t>
      </w:r>
    </w:p>
    <w:p w14:paraId="0614E435" w14:textId="77777777" w:rsidR="00E370DD" w:rsidRPr="00E370DD" w:rsidRDefault="00E370DD" w:rsidP="00E3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E370DD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La implementación del Sistema de Gestión de Calidad ha generado los siguientes resultados:</w:t>
      </w:r>
    </w:p>
    <w:p w14:paraId="6A838338" w14:textId="77777777" w:rsidR="00E370DD" w:rsidRPr="00E370DD" w:rsidRDefault="00E370DD" w:rsidP="00E370D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E370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Certificación ISO 9001:</w:t>
      </w:r>
      <w:r w:rsidRPr="00E370DD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</w:t>
      </w:r>
      <w:proofErr w:type="spellStart"/>
      <w:r w:rsidRPr="00E370DD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TechSolutions</w:t>
      </w:r>
      <w:proofErr w:type="spellEnd"/>
      <w:r w:rsidRPr="00E370DD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Ltda. ha obtenido la certificación ISO 9001, validando el cumplimiento de los estándares internacionales de calidad.</w:t>
      </w:r>
    </w:p>
    <w:p w14:paraId="524DDD80" w14:textId="77777777" w:rsidR="00E370DD" w:rsidRPr="00E370DD" w:rsidRDefault="00E370DD" w:rsidP="00E370D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E370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Mejora en la satisfacción del cliente:</w:t>
      </w:r>
      <w:r w:rsidRPr="00E370DD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Se ha observado un aumento del 20% en la satisfacción del cliente, medido a través de encuestas postventa.</w:t>
      </w:r>
    </w:p>
    <w:p w14:paraId="10374F65" w14:textId="77777777" w:rsidR="00E370DD" w:rsidRPr="00E370DD" w:rsidRDefault="00E370DD" w:rsidP="00E370D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E370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Reducción de errores:</w:t>
      </w:r>
      <w:r w:rsidRPr="00E370DD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La tasa de errores en la producción ha disminuido en un 25%, gracias a la estandarización de procesos y la capacitación del personal.</w:t>
      </w:r>
    </w:p>
    <w:p w14:paraId="34ED8BA4" w14:textId="77777777" w:rsidR="00E370DD" w:rsidRPr="00E370DD" w:rsidRDefault="00E370DD" w:rsidP="00E370D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E370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lastRenderedPageBreak/>
        <w:t>Eficiencia operativa:</w:t>
      </w:r>
      <w:r w:rsidRPr="00E370DD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Se ha logrado una mayor eficiencia operativa, reduciendo tiempos de producción y optimizando el uso de recursos.</w:t>
      </w:r>
    </w:p>
    <w:p w14:paraId="1812E407" w14:textId="77777777" w:rsidR="00E370DD" w:rsidRPr="00E370DD" w:rsidRDefault="00E370DD" w:rsidP="00E370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</w:pPr>
      <w:r w:rsidRPr="00E370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Recomendaciones</w:t>
      </w:r>
    </w:p>
    <w:p w14:paraId="27C2A507" w14:textId="77777777" w:rsidR="00E370DD" w:rsidRPr="00E370DD" w:rsidRDefault="00E370DD" w:rsidP="00E370D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E370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Mantener la capacitación continua:</w:t>
      </w:r>
      <w:r w:rsidRPr="00E370DD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Continuar con programas de formación para asegurar que todo el personal esté actualizado con las mejores prácticas y los requisitos de la norma ISO 9001.</w:t>
      </w:r>
    </w:p>
    <w:p w14:paraId="7141D821" w14:textId="77777777" w:rsidR="00E370DD" w:rsidRPr="00E370DD" w:rsidRDefault="00E370DD" w:rsidP="00E370D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E370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Realizar auditorías periódicas:</w:t>
      </w:r>
      <w:r w:rsidRPr="00E370DD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Programar auditorías internas y externas de manera regular para evaluar el desempeño del sistema de gestión de calidad y asegurar su conformidad continua.</w:t>
      </w:r>
    </w:p>
    <w:p w14:paraId="060D5AFC" w14:textId="77777777" w:rsidR="00E370DD" w:rsidRPr="00E370DD" w:rsidRDefault="00E370DD" w:rsidP="00E370D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E370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Fomentar la cultura de calidad:</w:t>
      </w:r>
      <w:r w:rsidRPr="00E370DD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Promover una cultura organizacional enfocada en la calidad y la mejora continua, incentivando a los empleados a proponer mejoras y participar activamente en el sistema.</w:t>
      </w:r>
    </w:p>
    <w:p w14:paraId="496825BA" w14:textId="77777777" w:rsidR="00E370DD" w:rsidRPr="00E370DD" w:rsidRDefault="00E370DD" w:rsidP="00E370D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E370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Actualizar la documentación:</w:t>
      </w:r>
      <w:r w:rsidRPr="00E370DD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Revisar y actualizar periódicamente la documentación de procesos para reflejar cambios en las operaciones y mantener la relevancia del sistema de gestión de calidad.</w:t>
      </w:r>
    </w:p>
    <w:p w14:paraId="3B7C228B" w14:textId="77777777" w:rsidR="00E370DD" w:rsidRPr="00E370DD" w:rsidRDefault="00E370DD" w:rsidP="00E3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E370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Se hace entrega del reporte técnico en Santiago, a los 10 días del mes de mayo de 2024.</w:t>
      </w:r>
    </w:p>
    <w:p w14:paraId="2445FD66" w14:textId="77777777" w:rsidR="00E370DD" w:rsidRPr="00E370DD" w:rsidRDefault="00E370DD" w:rsidP="00E3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E370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Atentamente,</w:t>
      </w:r>
      <w:r w:rsidRPr="00E370DD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br/>
      </w:r>
      <w:r w:rsidRPr="00E370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Ingeniero Andrés Pérez</w:t>
      </w:r>
      <w:r w:rsidRPr="00E370DD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br/>
      </w:r>
      <w:r w:rsidRPr="00E370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Gerente de Calidad</w:t>
      </w:r>
    </w:p>
    <w:p w14:paraId="2673D124" w14:textId="77777777" w:rsidR="004E7265" w:rsidRPr="00E370DD" w:rsidRDefault="004E7265" w:rsidP="00E370DD"/>
    <w:sectPr w:rsidR="004E7265" w:rsidRPr="00E370DD" w:rsidSect="00656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C500B"/>
    <w:multiLevelType w:val="multilevel"/>
    <w:tmpl w:val="0C0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950E7"/>
    <w:multiLevelType w:val="multilevel"/>
    <w:tmpl w:val="0200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419B2"/>
    <w:multiLevelType w:val="multilevel"/>
    <w:tmpl w:val="F4F8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242D9"/>
    <w:multiLevelType w:val="multilevel"/>
    <w:tmpl w:val="6922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329D2"/>
    <w:multiLevelType w:val="multilevel"/>
    <w:tmpl w:val="180A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B8213D"/>
    <w:multiLevelType w:val="multilevel"/>
    <w:tmpl w:val="B27E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D006BB"/>
    <w:multiLevelType w:val="multilevel"/>
    <w:tmpl w:val="ACBC4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461C6C"/>
    <w:multiLevelType w:val="multilevel"/>
    <w:tmpl w:val="08145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E850E8"/>
    <w:multiLevelType w:val="multilevel"/>
    <w:tmpl w:val="278A6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8218F"/>
    <w:multiLevelType w:val="multilevel"/>
    <w:tmpl w:val="2642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084DCE"/>
    <w:multiLevelType w:val="multilevel"/>
    <w:tmpl w:val="3E8A9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F946B6"/>
    <w:multiLevelType w:val="multilevel"/>
    <w:tmpl w:val="1542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4247E8"/>
    <w:multiLevelType w:val="multilevel"/>
    <w:tmpl w:val="AAFA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5727B7"/>
    <w:multiLevelType w:val="multilevel"/>
    <w:tmpl w:val="A02A1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C7343E"/>
    <w:multiLevelType w:val="multilevel"/>
    <w:tmpl w:val="D780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6C5BB6"/>
    <w:multiLevelType w:val="multilevel"/>
    <w:tmpl w:val="51EE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5859769">
    <w:abstractNumId w:val="0"/>
  </w:num>
  <w:num w:numId="2" w16cid:durableId="2025395866">
    <w:abstractNumId w:val="5"/>
  </w:num>
  <w:num w:numId="3" w16cid:durableId="1745839581">
    <w:abstractNumId w:val="6"/>
  </w:num>
  <w:num w:numId="4" w16cid:durableId="991056465">
    <w:abstractNumId w:val="11"/>
  </w:num>
  <w:num w:numId="5" w16cid:durableId="1585260445">
    <w:abstractNumId w:val="3"/>
  </w:num>
  <w:num w:numId="6" w16cid:durableId="1389112780">
    <w:abstractNumId w:val="14"/>
  </w:num>
  <w:num w:numId="7" w16cid:durableId="1600941332">
    <w:abstractNumId w:val="1"/>
  </w:num>
  <w:num w:numId="8" w16cid:durableId="1845439097">
    <w:abstractNumId w:val="10"/>
  </w:num>
  <w:num w:numId="9" w16cid:durableId="752892694">
    <w:abstractNumId w:val="12"/>
  </w:num>
  <w:num w:numId="10" w16cid:durableId="408776291">
    <w:abstractNumId w:val="15"/>
  </w:num>
  <w:num w:numId="11" w16cid:durableId="647249995">
    <w:abstractNumId w:val="2"/>
  </w:num>
  <w:num w:numId="12" w16cid:durableId="758137494">
    <w:abstractNumId w:val="7"/>
  </w:num>
  <w:num w:numId="13" w16cid:durableId="306666379">
    <w:abstractNumId w:val="8"/>
  </w:num>
  <w:num w:numId="14" w16cid:durableId="1394423609">
    <w:abstractNumId w:val="4"/>
  </w:num>
  <w:num w:numId="15" w16cid:durableId="360323816">
    <w:abstractNumId w:val="9"/>
  </w:num>
  <w:num w:numId="16" w16cid:durableId="20824358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F2"/>
    <w:rsid w:val="002D1E96"/>
    <w:rsid w:val="004E7265"/>
    <w:rsid w:val="00656D3B"/>
    <w:rsid w:val="009967A1"/>
    <w:rsid w:val="00D44CF2"/>
    <w:rsid w:val="00E3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976F"/>
  <w15:chartTrackingRefBased/>
  <w15:docId w15:val="{A97938F1-7028-4F29-91A9-5E9C00D3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44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  <w14:ligatures w14:val="none"/>
    </w:rPr>
  </w:style>
  <w:style w:type="paragraph" w:styleId="Ttulo4">
    <w:name w:val="heading 4"/>
    <w:basedOn w:val="Normal"/>
    <w:link w:val="Ttulo4Car"/>
    <w:uiPriority w:val="9"/>
    <w:qFormat/>
    <w:rsid w:val="00D44C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44CF2"/>
    <w:rPr>
      <w:rFonts w:ascii="Times New Roman" w:eastAsia="Times New Roman" w:hAnsi="Times New Roman" w:cs="Times New Roman"/>
      <w:b/>
      <w:bCs/>
      <w:sz w:val="27"/>
      <w:szCs w:val="27"/>
      <w:lang w:eastAsia="es-MX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D44CF2"/>
    <w:rPr>
      <w:rFonts w:ascii="Times New Roman" w:eastAsia="Times New Roman" w:hAnsi="Times New Roman" w:cs="Times New Roman"/>
      <w:b/>
      <w:bCs/>
      <w:sz w:val="24"/>
      <w:szCs w:val="24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D44C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4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  <w14:ligatures w14:val="none"/>
    </w:rPr>
  </w:style>
  <w:style w:type="character" w:styleId="nfasis">
    <w:name w:val="Emphasis"/>
    <w:basedOn w:val="Fuentedeprrafopredeter"/>
    <w:uiPriority w:val="20"/>
    <w:qFormat/>
    <w:rsid w:val="00D44C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7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512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Reportes.de</dc:creator>
  <cp:keywords/>
  <dc:description/>
  <cp:lastModifiedBy>Diego Landeta</cp:lastModifiedBy>
  <cp:revision>2</cp:revision>
  <cp:lastPrinted>2024-12-18T21:11:00Z</cp:lastPrinted>
  <dcterms:created xsi:type="dcterms:W3CDTF">2024-12-18T21:16:00Z</dcterms:created>
  <dcterms:modified xsi:type="dcterms:W3CDTF">2024-12-18T21:16:00Z</dcterms:modified>
</cp:coreProperties>
</file>